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22" w:rsidRPr="00BD2D37" w:rsidRDefault="00881A22" w:rsidP="00881A2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BD2D37">
        <w:rPr>
          <w:rFonts w:asciiTheme="majorBidi" w:hAnsiTheme="majorBidi" w:cstheme="majorBidi"/>
          <w:b/>
          <w:bCs/>
        </w:rPr>
        <w:t>Courts</w:t>
      </w:r>
    </w:p>
    <w:p w:rsidR="00881A22" w:rsidRPr="00BD2D37" w:rsidRDefault="00881A22" w:rsidP="00881A2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Iris. "Late-Ottoman Legal Reforms and the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Courts: A Few Comments on Women, Gender and Family." In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117-149 (Hebrew).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"Gender and Social Change: The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Shari‘a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Roded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Noga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Efrati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Gender in the Middle East in the Twentieth Century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Press (2008): 53-70 (Hebrew).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465B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Family and Court: Legal Culture and Modernity in Late Ottoman Palestine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"Recording Procedures and Legal Culture in the Late Ottoman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Court of Jaffa, 1865-1890."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Islamic Law and Society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11(3) (2004): 333-377.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Women of the Middle East and the Islamic World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2(2) (2004): 172-209.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465B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"Text, Court, and Family in Late-Nineteenth-Century Palestine." In 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Beshara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Doumani ed.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Family History in the Middle East: Household, Property and Gender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(2003): 201-228.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465B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"Muslim Women in Court According to the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Sijill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of Late Ottoman Jaffa and Haifa: Some Methodological Notes." In Amira El-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Azhary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Sonbol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Women, the Family, and Divorce Laws in Islamic History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Syracuse: Syracuse University Press (1996): 126-140.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Omer. "Law, Emotions and Politics: Judges and Lawyers Between the British Mandate and the State of Israel (Review of Nathan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Brun's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book by that name)."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136 (forthcoming, 2017) (Hebrew).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Alyagon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Darr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Orna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. "Narratives of ‘Sodomy’ and ‘Unnatural Offences’ in the Courts of Mandate Palestine (1918–48)."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 Review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35(1) (2017): 235-260. 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, Daphne. "And Thou Shalt Tell Thy Son: History and Memory in the Court."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26(2) (2003): 773-802 (Hebrew).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465B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Milestone Judgments of the Israeli Supreme Court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Tel Aviv: Defense Ministry (2003) (Hebrew).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Barzilai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Gad, Ephraim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Yuchtman-Yaar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Zeev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Segal.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Supreme Court and the Israeli Public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Tel Aviv: Papyrus (1994) (Hebrew).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History and Memory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Beiner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Jennifer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Nedelsky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Judgment, Imagination and Politics: Themes from Kant and Arendt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Lanham, MD: Rowman &amp; Littlefield (2001): 257-286].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Hemda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Gur-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"What Role Did Israeli Courts Play in Developing the Historical Understanding and Collective Memory of the Holocaust?"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12(1-2) (2009): 33-82 (Hebrew).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Bracha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, Oren. "Unfortunate or Perilous: The Infiltrators, the Law and the Supreme Court 1948-1954."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21(2) (1998): 333-385 (Hebrew).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Brot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Rivka. "The Gray Zone of Collaboration and the Israeli Courtroom." In Gabriel Finder and Laura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Jockusch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Jewish Honor Courts: Revenge, Retribution, and Reconciliation in Europe and Israel After the Holocaust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Detroit: Wayne State University Press (2015): 327-360.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"The 'Gray Zone' of Collaboration in Court."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Theory and Criticism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40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(2012): 157-187 (Hebrew).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Brun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, Nathan.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Steimatzky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(2014) (Hebrew). 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"A Judge in Distress: The Appointment of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Schneor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Cheshin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to the Supreme Court of Israel in 1948."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93 (2006): 82-94 (Hebrew).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"The Lost Honor of Supreme Justice: The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Nonappointment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of Gad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Frumkin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to the Supreme Court of Israel – Part II."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102 (2002): 159-186 (Hebrew).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"The Lost Honor of Supreme Justice: The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Nonappointment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of Gad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Frumkin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to the Supreme Court of Israel – Part I."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101 (2001): 151-190 (Hebrew).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Burstein,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Moshé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Self-Government of the Jews in Palestine Since 1900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(1934).  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Cheshin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David, et al.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Courts of Law: Fifty Years of Adjudication in Israel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Jerusalem: The Ministry of Defense and Administration of Courts (1999) (Hebrew).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Edelman, Martin.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Courts, Politics and Culture in Israel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Charlottesville: University of Virginia Press (1994).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Forman,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Geremy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. "Israeli Supreme Court Doctrine and the Battle over Land in Galilee: A Vertical Assessment." 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Palestine Studies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 40(4) (2011): 24-44.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465BDD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(2015) (Hebrew).  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(2013) (Hebrew). [Also publis</w:t>
            </w:r>
            <w:bookmarkStart w:id="0" w:name="_GoBack"/>
            <w:bookmarkEnd w:id="0"/>
            <w:r w:rsidRPr="00290465">
              <w:rPr>
                <w:rFonts w:asciiTheme="majorBidi" w:hAnsiTheme="majorBidi" w:cstheme="majorBidi"/>
                <w:sz w:val="20"/>
                <w:szCs w:val="20"/>
              </w:rPr>
              <w:t>hed in English (</w:t>
            </w:r>
            <w:r w:rsidRPr="002A7D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. Oxford: Oxford University Press (2016))].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>Harris, Ron. "Arab Politics in a Jewish Democracy: El-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Ard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Movement and the Israeli Supreme Court."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Plilim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10 (2001): 107-155 (Hebrew).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Holzman-Gazit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Yifat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"Mass Immigration, Housing Supply and Supreme Court Jurisprudence of Land Expropriation in Early Statehood." In Ron Harris, Alexandre (Sandy)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(2002): 273-309.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(1997) (unpublished J.S.D. dissertation, Stanford University).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"The Educating Legal Formalism of the Early Israeli Supreme Court."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22(2) (2006): 385-423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"Ben-Gurion and the Struggle to Appoint a Sephardi Justice to the Israeli Supreme Court."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19(2) (2003): 515-539 (Hebrew).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Kidron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Anat. "The Hebrew Court of Peace in Mandatory Haifa and Its Relationship with the Local Hebrew Community (1918-1948)."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25(1) (2009): 77-112 (Hebrew).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"Israel's Supreme Court." In Robert O. Freedman ed.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Contemporary Israel: Domestic Politics, Foreign Policy, and Security Challenges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 Boulder: Westview Press (2009): 224-276.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"Freedom of Speech and Freedom of the Press." In David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Cheshin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et al. eds. 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Courts of Law: Fifty Years of Adjudication in Israel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Tel Aviv: The Ministry of Defense and Administration of Courts (1999): 36-38 (Hebrew). 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"Rights and Democracy: The Court's Performance." In Ehud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Sprinzak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Larry J. Diamond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Democracy under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Stress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Boulder: Lynne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Rienner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(1993): 125-152.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"The Formative Years of Israel's Supreme Court: 1948-1955."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14(3) (1989): 479-501 (Hebrew). [Also published in English ("The Supreme Court of Israel: Formative Years, 1948-1955."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Zionism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11(1) (1990): 45-66)].  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"Remarks on Menachem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Mautner's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Culture in Israel at the Threshold of the Twenty-First Century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Ha-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14 (2010/1): 715-723.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Eliahu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S. "Israel's Constitution and the Courts."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HaPraklit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20 (1963): 50-57 (Hebrew).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>Lurie, Guy. “Appointment of Arab Judges to the Courts in Israel.” 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(Haifa Law Review)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16 (2015): 307-315 (Hebrew).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Mark, Maya.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 Aviv University) (Hebrew). 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Menachem.  "What Happened Here Since the 1970s? (Review of Daniel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Friedmann's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book: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38 (2015): 125-140 (Hebrew).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Culture of Israel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(2011).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"The 1980s: Years of Anxiety."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26(2) (2002): 645-736 (Hebrew).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(2002): 175-214.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Decline of Formalism and the Rise of Values in Israeli Law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Ma'agalay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Da'at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(1993) (Hebrew).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Oplatka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, Ronen.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Anti-Formalistic Tendency in the Views of the Judges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Smoira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Silberg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Cheshin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the First Decade of the Israeli Supreme Court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(2011) (unpublished LL.M. thesis, Tel Aviv University) (Hebrew).</w:t>
            </w:r>
          </w:p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Radzyner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. "The Origins of Procedural Regulations for Rabbinical Courts: '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Sidrei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Mishpatim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', 1921."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25(1) (2009): 37-75 (Hebrew).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RANGE!A664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Takkanot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Diyun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', 1943."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25 (2008): 185-260 (Hebrew).</w:t>
            </w:r>
            <w:bookmarkEnd w:id="1"/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Rabbi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Ouziel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the Tel Aviv-Jaffa Rabbinate and the Rabbinical Court of Appeal: A Play in Four Acts."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21(1) (2004): 129-243 (Hebrew).</w:t>
            </w:r>
          </w:p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Rubin,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"Civil Disputes Between the State and Individuals in the Ottoman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Nizamiye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Courts."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 Islamic Law and Society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19(2) (2012): 257-274.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"From Legal Representation to Advocacy: Attorneys and Clients in the Ottoman </w:t>
            </w:r>
            <w:proofErr w:type="spellStart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Nizamiye</w:t>
            </w:r>
            <w:proofErr w:type="spellEnd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Courts." </w:t>
            </w:r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Middle East Studies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44(1) (2012): 111-127.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Ottoman </w:t>
            </w:r>
            <w:proofErr w:type="spellStart"/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Nizamiye</w:t>
            </w:r>
            <w:proofErr w:type="spellEnd"/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Courts: Law and Modernity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New York: Palgrave MacMillan (2011). 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Rubinstein,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Elyakim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"The Stages of the Supreme Court's Establishment in 1948." In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First Decade: 1948-1958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(1998): 87-98 (Hebrew).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Judges of the Land: On the Beginnings and Characteristics of the Supreme Court of Israel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(1980)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Saban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"The Impact of the Supreme Court on the Status of the Arabs in Israel."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3 (1996): 541-569 (Hebrew). 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Sagy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Yair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. "The Missing Link: Legal Historical Institutionalism and the Israeli High Court of Justice." 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Arizona Journal of International and Comparative Law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 31 (2015): 1-30.​ 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"Supreme Authority: On the Establishment of the Supreme Court of Israel." </w:t>
            </w:r>
            <w:proofErr w:type="spellStart"/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44(1) (2013): 7-87 (Hebrew).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"For the Administration of Justice: On the Establishment of the High Court of Justice of Israel." </w:t>
            </w:r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28(1) (2004): 225-297 (Hebrew).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Arctic to the Equator: The Establishment of the Supreme Court During the British Mandate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(2002) (unpublished M.A. thesis, Tel Aviv University)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Salzberger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Eli M. "The Israeli Supreme Court at 50 Years: Between Hedgehog and Fox."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16(1) (2000): 141-159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Salzberger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Eli M. and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Fania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Oz-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Salzberger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"The Hidden German Origins of the Israeli Supreme Court." In Daniel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357-394 (Hebrew).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"The German Tradition of the Israeli Supreme Court."</w:t>
            </w:r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21(2) (1998): 259-294 (Hebrew). [Also published in English ("The Secret German Sources of the Israeli Supreme Court." </w:t>
            </w:r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3(2) (1998): 159-192)]. 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Segal, Ze'ev. "The Supreme Court's Decisions During the First Year of Its Existence." In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First Decade: 1948-1958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(1998): 99-104 (Hebrew). 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"Reference Practices of the Supreme Court, 1950-2004."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HaPraklit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50 (2008): 29-69 (Hebrew). </w:t>
            </w:r>
          </w:p>
          <w:p w:rsidR="000B2847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Shachar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Miron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Gross. "Success and Failure of Appeals to the Supreme Court: Quantitative Analyses."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13(2) (1996): 329-355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Miron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Gross and Ron Harris. "Anatomy of Discourse and Dissent in the Supreme Court: Quantitative Analyses."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20(3) (1997): 749-795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Ron Harris and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Miron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Gross. "Citation Practices of the Supreme Court: Quantitative Analyses." </w:t>
            </w:r>
            <w:proofErr w:type="spellStart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27(1) (1996): 119-217 (Hebrew). 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>Shamir, Ronen.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Political Role of Israel's High Court of Justice: A Sociological Perspective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(1988) (unpublished M.A. thesis, Tel Aviv University) (Hebrew).  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Shapira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, Avraham. "Self-Restraint of the Supreme Court and the Preservation of Civil Liberties."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3(2) (1973): 640-650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Sheleff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Leon. "The Green Line Is the Border of Judicial Activism: Queries about Supreme Court Judgments in the Territories."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>17(2) (1993): 757-809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Adjudication: Justice on Trial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(2004) (Hebrew).  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 in Israel: A Study of the Israeli Judiciary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Dordrecht: </w:t>
            </w:r>
            <w:proofErr w:type="spellStart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Martinus</w:t>
            </w:r>
            <w:proofErr w:type="spellEnd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Nijhoff</w:t>
            </w:r>
            <w:proofErr w:type="spellEnd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(1994).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Stern, Anat. "Civilian in Military Courts? The Israel Defense Forces in 1948."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 Review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26(1) (2011): 66-87. </w:t>
            </w: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"Is the Army Authorized to Prosecute Civilians? Trial of Civilian Looting by the IDF in 1948." In Mordechai Bar-On and Meir </w:t>
            </w:r>
            <w:proofErr w:type="spellStart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Chazan</w:t>
            </w:r>
            <w:proofErr w:type="spellEnd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Citizens at War: Studies on the Civilian Society During the Israeli War of Independence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(2010): 465-493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2" w:name="RANGE!A857"/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Westreich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Elimelech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"The Official Rabbinical Court of Jerusalem (1841-1921), Its Composition and Status." 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Jewish Law Annual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19 (2011): 235-260 (Hebrew).</w:t>
            </w:r>
            <w:bookmarkEnd w:id="2"/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"Medicine and Natural Science in the Rabbinical Courts of Israel." </w:t>
            </w:r>
            <w:proofErr w:type="spellStart"/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="00290465"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The Hebrew University Law Journal </w:t>
            </w:r>
            <w:r w:rsidR="00290465" w:rsidRPr="00290465">
              <w:rPr>
                <w:rFonts w:asciiTheme="majorBidi" w:hAnsiTheme="majorBidi" w:cstheme="majorBidi"/>
                <w:sz w:val="20"/>
                <w:szCs w:val="20"/>
              </w:rPr>
              <w:t>26(3) (1996): 425-492 (Hebrew).</w:t>
            </w:r>
          </w:p>
          <w:p w:rsidR="000B2847" w:rsidRPr="00290465" w:rsidRDefault="000B2847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465" w:rsidRPr="00290465" w:rsidTr="000B2847">
        <w:trPr>
          <w:trHeight w:val="285"/>
        </w:trPr>
        <w:tc>
          <w:tcPr>
            <w:tcW w:w="8670" w:type="dxa"/>
            <w:noWrap/>
            <w:hideMark/>
          </w:tcPr>
          <w:p w:rsidR="00290465" w:rsidRPr="00290465" w:rsidRDefault="00290465" w:rsidP="000B284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>, Alfred.</w:t>
            </w:r>
            <w:r w:rsidRPr="002904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Justice and the Judiciary</w:t>
            </w:r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290465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290465">
              <w:rPr>
                <w:rFonts w:asciiTheme="majorBidi" w:hAnsiTheme="majorBidi" w:cstheme="majorBidi"/>
                <w:sz w:val="20"/>
                <w:szCs w:val="20"/>
              </w:rPr>
              <w:t xml:space="preserve"> (1988) (Hebrew).</w:t>
            </w:r>
          </w:p>
        </w:tc>
      </w:tr>
    </w:tbl>
    <w:p w:rsidR="004C393D" w:rsidRPr="00BD2D37" w:rsidRDefault="004C393D" w:rsidP="00881A22">
      <w:pPr>
        <w:rPr>
          <w:rFonts w:asciiTheme="majorBidi" w:hAnsiTheme="majorBidi" w:cstheme="majorBidi"/>
          <w:sz w:val="20"/>
          <w:szCs w:val="20"/>
        </w:rPr>
      </w:pPr>
    </w:p>
    <w:sectPr w:rsidR="004C393D" w:rsidRPr="00BD2D37" w:rsidSect="007B1829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36" w:rsidRDefault="008C2636" w:rsidP="00372782">
      <w:pPr>
        <w:spacing w:after="0" w:line="240" w:lineRule="auto"/>
      </w:pPr>
      <w:r>
        <w:separator/>
      </w:r>
    </w:p>
  </w:endnote>
  <w:endnote w:type="continuationSeparator" w:id="0">
    <w:p w:rsidR="008C2636" w:rsidRDefault="008C2636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2A7DCA" w:rsidRPr="002A7DCA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36" w:rsidRDefault="008C2636" w:rsidP="00372782">
      <w:pPr>
        <w:spacing w:after="0" w:line="240" w:lineRule="auto"/>
      </w:pPr>
      <w:r>
        <w:separator/>
      </w:r>
    </w:p>
  </w:footnote>
  <w:footnote w:type="continuationSeparator" w:id="0">
    <w:p w:rsidR="008C2636" w:rsidRDefault="008C2636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2847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4AE7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0465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A7DCA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BDD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6B38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3B2C"/>
    <w:rsid w:val="006D7151"/>
    <w:rsid w:val="006D751E"/>
    <w:rsid w:val="006E04ED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182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1A22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636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2CE8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2F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2D37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593C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E7DE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56AB-AB4D-4740-9E6A-DE0895BF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2362</Words>
  <Characters>11814</Characters>
  <Application>Microsoft Office Word</Application>
  <DocSecurity>0</DocSecurity>
  <Lines>98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10</cp:revision>
  <dcterms:created xsi:type="dcterms:W3CDTF">2017-05-12T14:21:00Z</dcterms:created>
  <dcterms:modified xsi:type="dcterms:W3CDTF">2017-10-04T11:52:00Z</dcterms:modified>
</cp:coreProperties>
</file>