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FD" w:rsidRDefault="001956FD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F18E2">
        <w:rPr>
          <w:rFonts w:asciiTheme="majorBidi" w:hAnsiTheme="majorBidi" w:cstheme="majorBidi"/>
          <w:b/>
          <w:bCs/>
        </w:rPr>
        <w:t>Minorit</w:t>
      </w:r>
      <w:r>
        <w:rPr>
          <w:rFonts w:asciiTheme="majorBidi" w:hAnsiTheme="majorBidi" w:cstheme="majorBidi"/>
          <w:b/>
          <w:bCs/>
        </w:rPr>
        <w:t>i</w:t>
      </w:r>
      <w:r w:rsidRPr="001F18E2">
        <w:rPr>
          <w:rFonts w:asciiTheme="majorBidi" w:hAnsiTheme="majorBidi" w:cstheme="majorBidi"/>
          <w:b/>
          <w:bCs/>
        </w:rPr>
        <w:t>es</w:t>
      </w:r>
    </w:p>
    <w:p w:rsidR="001956FD" w:rsidRPr="001F18E2" w:rsidRDefault="001956FD" w:rsidP="001956FD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RANGE!A3"/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Abou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Ramadan, Moussa.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Minorities in Israel and International Law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(2001) (unpublished Ph.D. dissertation, Aix-Marseille III University) (French).</w:t>
            </w:r>
            <w:bookmarkEnd w:id="0"/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Aloni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Heba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Yazbak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Personal Status and Gender: Palestinian Women in Israe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l. Haifa: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Publishing (2017): 163-200 (Hebrew).  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Comparative Legal History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4(2) (2016): 181-214.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"For There Is Peace in the Village": Reflections of Orientalist Perspectives in Early Israeli Law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(2012) (unpublished LL.M. thesis, Tel Aviv University)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Daphne. "And Thou Shalt Tell Thy Son: History and Memory in the Court."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26(2) (2003): 773-802 (Hebrew).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Milestone Judgments of the Israeli Supreme Court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Tel Aviv: Defense Ministry (2003)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>––––– ed.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Bilsky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Leora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"Legal Truth and Historical Truth – The Emile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Trial." In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Ofer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Grosskopf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Shay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Lavie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Nili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Cohen Book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Tel Aviv: Tel Aviv University Press (2017): 180-203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"The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Habibi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Libel Trial: Defamation and the Hidden Community Basis of Criminal Law."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University of Toronto Law Journal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61(4) (2011): 617-655.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Transformative Justice: Israeli Identity on Trial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Ann Arbor: The University of Michigan Press (2004).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Kufr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Qassem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: Between Ordinary Politics and Transformative Politics."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Adalah's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3 (2002): 69-78.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Cohen, Hillel.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Good Arabs: The Israeli Security Agencies and the Israeli Arabs, 1948-1967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Berkeley: University of California Press (2011). 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Dallasheh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Leena. "Political Mobilization of Palestinians in Israel: the al-'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Ard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Movement." In Rhoda Ann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Kanaaneh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Isis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Nusair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Displaced at Home: Ethnicity and Gender among Palestinians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(2010): 21-38.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Eisenman, Robert H.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Tanzimat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Sharia in the British Mandate and the Jewish State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Leiden: E. J. Brill (1978).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Forman,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Geremy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"Israeli Supreme Court Doctrine and the Battle over Land in Galilee: A Vertical Assessment."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Palestine Studies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 40(4) (2011): 24-44.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"Liberal Reform in an Illiberal Land Regime: The Land Settlement Ordinance Amendment of 1960."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 15(1) (2010): 47-72.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"A Tale of Two Regions: Diffusion of the Israeli '50 Percent Rule' from the Galilee to the Occupied West Bank."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Social Inquiry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 34(3) (2009): 671-711.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"Law and the Historical Geography of the Galilee: Israel's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Litigatory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Advantages During the Special Operation of Land Settlement."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Journal of Historical Geography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 32(4) (2006): 796-817.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"Military Rule, Political Manipulation, and Jewish Settlement: Israeli Mechanisms for Controlling Nazareth in the 1950s."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25 (2006): 335-359.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"Settlement of Title in the Galilee; Dowson's Colonial Guiding Principles."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Israel Studies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7(3) (2002): 61-83.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Friedmann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Daniel.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Before the Revolution: Law and Politics in the Age of Innocence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</w:t>
            </w:r>
            <w:r w:rsidR="00FB763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(2015) (Hebrew).  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the Israeli Legal Revolution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Miskal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Books and Chemed Books (2013) (Hebrew). [Also </w:t>
            </w:r>
            <w:bookmarkStart w:id="1" w:name="_GoBack"/>
            <w:bookmarkEnd w:id="1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published in English (</w:t>
            </w:r>
            <w:r w:rsidRPr="0082549C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Purse and the Sword: The Trials of Israel's Legal Revolution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Oxford: Oxford University Press (2016))].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Harris, Ron.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Law – The Formative Years: 1948-1977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(2014)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"Arab Politics in a Jewish Democracy: El-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Ard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Movement and the Israeli Supreme Court."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Plilim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10 (2001): 107-155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Harris Ron,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Alexandre (Sandy)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"Between Law and History: On the Historiography of Israeli Law."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26(2) (2002): 351-389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Holzman-Gazit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Yifat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Land Expropriation in Israel: Law, Culture and Society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(2007).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Mass Immigration, Housing Supply and Supreme Court Jurisprudence of Land Expropriation in Early Statehood." In Ron Harris, Alexandre (Sandy)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(2002): 273-309.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"Land Expropriation Jurisprudence and the Israeli-Arab Conflict: Effects on the State of Affairs in the Jewish Sector." In Shalom Lerner and Daphna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Lewinsohn-Zamir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Essays in Honor of Joshua Weisman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(2002): 73-114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"Law as a Status Symbol: The Jewish National Fund Law of 1953 and the Struggle of the Fund to Maintain Its Status After Israel's Independence."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26(2) (2002): 601-644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Private Property, Culture, and Ideology: Israel's Supreme Court and the Jurisprudence of Land Expropriation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(1997) (unpublished J.S.D. dissertation, Stanford University).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Haredim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LTD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(2000)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Jiryis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Sabri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Arabs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New York: Monthly Review Press (1976).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Keadan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Tajread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(2013)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(unpublished M.A. thesis, the Hebrew University of Jerusalem)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Alexandre (Sandy).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"The Legal Construction of Rural Space in Israel."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State and Society</w:t>
            </w:r>
            <w:r w:rsidRPr="004769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4(1) (2004): 883-884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"On the Legal Geography of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Ethnocratic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Settler States: Notes Towards a Research Agenda."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Current Legal Issues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5 (2003): 401-441.</w:t>
            </w:r>
          </w:p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"The Jewish State and the Arab Possessor, 1948-1967." In Ron Harris, Alexandre (Sandy)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Assaf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Likhovski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Law in a Multi-Cultural Society: Israel 1917-1967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(2002): 311-379.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"The Legal Transformation of Ethnic Geography: Israeli Law and the Palestinian Landholder 1948-1967."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New York University Journal of International Law and Politics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33(4) (2001): 923-1000.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"Majority Time, Minority Time: Land, Nation, and the Law of Adverse Possession in Israel."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Tel Aviv University Law Review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21(3) (1998): 665-746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Israeli Law and the Redemption of Arab Land, 1948-1969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(1996) (unpublished S.J.D. dissertation, Harvard University).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Alexandre (Sandy) and Oren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"Land Regime and Social Relations in Israel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."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In Hernando de Soto and Francis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Cheneval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Realizing Property Rights: Swiss Human Rights Book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Zurich: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Ruffer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&amp; Rub Publishing House (2006): 127-150.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"Landed Power: The Making of the Israeli Land Regime."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Theory and Criticism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16 (2000): 67-100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Korn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Alina. "Crime and Law Enforcement in the Israeli Arab Population under the Military Government, 1948-1966." In S.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Troen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Noah Lucas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Israel: The First Decade of Independence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(1995): 659-679.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Kozma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Liat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Women and Knowledge in the Mediterranean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London: Routledge (2013): 144-164.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Facing the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Shari'a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Court: Transformations in the Status of Muslim Women in Israel and the Middle East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Resling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Kram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Noa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"The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Naqab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Bedouins: Legal Struggles for Land Ownership Rights in Israel." In Ahmad Amara, Ismael Abu-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Saad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Oren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Indigenous (In</w:t>
            </w:r>
            <w:proofErr w:type="gram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)justice</w:t>
            </w:r>
            <w:proofErr w:type="gram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Human Rights Law and Bedouin Arabs in the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Naqab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/Negev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Cambridge, MA: Harvard University Press (2012): 126-157.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Kretzmer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David.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Status of the Arabs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Boulder: Westview Press (1990).  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Lahav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Pnina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"A 'Jewish State . . . to Be Known as the State of Israel': Notes on Israeli Legal Historiography."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Law and History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19(2) (2001): 387-434.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Judgment in Jerusalem: Chief Justice Simon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Agranat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Zionist Century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(1997). [Also published in Hebrew (Tel Aviv: Am Oved (1999))].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Lerner, Hanna.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Making Constitutions in Deeply Divided Societies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(2011).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>Lurie, Guy. “Appointment of Arab Judges to the Courts in Israel.” 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(Haifa Law Review)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16 (2015): 307-315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Maimon-Blau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Inbal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"'Lost Identity': Between Law and Society among the Affected of Medical Radiation Therapy for Tinea-Capitis (Ringworm)."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Ma'asei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5 (2013): 59-80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'Lost Identity': Between Law and Society among the Affected of Medical Radiation Therapy for Tinea-Capitis (Ringworm)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(2009) (unpublished LL.M. thesis, Tel Aviv University)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Peled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Challenge of Ethnic Democracy: The State and Minority Groups in Israel, Poland and Northern Ireland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New York: Routledge (2013).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Peled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Yoav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Adi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Ophir eds.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From Mobilized to Civil Society?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Hakibbutz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Hameuchad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(2001)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Peleg,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Dov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Waxman.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Israel’s Palestinians: The Conflict Within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(2011).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Robinson, Shira.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Citizen Strangers: Palestinians and the Birth of Israel’s Liberal Settler State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(2013).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Rubinstein,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Barak Medina.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Constitutional Law of the State of Israel Book – Volume 2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(1996) (Hebrew).  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Rudnitzky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, Arik. "The Contemporary Historiographical Debate in Israel on Government Policies on Arabs in Israel during the Military Administration Period (1948-1966)."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19 (2014): 24-47.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Saban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"Law and the Arab-Palestinian Minority in the First Three Decades of the State: The Control Framework."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Bar-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Ilan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Studies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24(2): (2008): 565-637 (Hebrew).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The Minority Rights of the Palestinian-Arabs in Israel: What Is, What Isn't and What Is Taboo."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26(1) (2002): 241-319 (Hebrew). 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Legal Status of Minorities in Deeply Divided Democratic Countries: The Arab Minority in Israel and the Francophone Minority in Canada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(2000) (unpublished LL.D. dissertation, the Hebrew University of Jerusalem)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"The Impact of the Supreme Court on the Status of the Arabs in Israel."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3 (1996): 541-569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Sandberg, Haim. "Distributive Justice v. Denial of the Jewish Nation-State." In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Schnell, Gideon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Biger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Anda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Rosenberg eds.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Land Policies in the Zionist and Democratic State of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Walter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Lebach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Institute, Tel Aviv University (2013): 23-38 (Hebrew).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"The Politics of 'Over-Victimization' – Palestinian Proprietary Claims in the Service of Political Goals."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Affairs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19 (2013): 488-504. 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"Expropriations of Private Land of Arab Citizens in Israel:  An Empirical Analysis of the Regular Course of Business."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43(3) (2010): 590-610.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Lands of Israel – Zionism and Post-Zionism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Comparative, The Hebrew University of Jerusalem (2007) (Hebrew).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"Jerusalem: Land Title Settlement and Expropriation."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Journal of Israeli History 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23(2) (2004): 216-231.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Sandberg, Haim and Adam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Hofri-Winogradow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"Arab Israeli Women's Renunciation of Their Inheritance Shares: A Challenge for Israel's Courts."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International Journal of Law in Context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8(2) (2012): 253-267. [Also published in Hebrew (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33(2) (2010): 373-421)].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Shahal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Aviram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Forgotten Constitution: Leo's Kohn's Constitution Proposal and the Arab Problem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(2014) (unpublished LL.M. thesis, Tel Aviv University)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Shahar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Ido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Legal Pluralism 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>65 (2012): 133-163.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B763F">
              <w:rPr>
                <w:rFonts w:asciiTheme="majorBidi" w:hAnsiTheme="majorBidi" w:cstheme="majorBidi"/>
                <w:sz w:val="20"/>
                <w:szCs w:val="20"/>
              </w:rPr>
              <w:t xml:space="preserve">"Legal Reform, Interpretive </w:t>
            </w:r>
            <w:proofErr w:type="gram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Communities,</w:t>
            </w:r>
            <w:proofErr w:type="gram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Shaham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Aharon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Layish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 Leiden: E. J. Brill (2007): 199-227.</w:t>
            </w: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Practicing Islamic Law in a Legal-Pluralistic Environment: The Changing Face of a Muslim Court in Present-Day Jerusalem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(2006) (unpublished Ph.D. dissertation, Ben-Gurion University of the Negev).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Shamir, Ronen. "Suspended in Space: Bedouins and the Judicial Regime in Israel." In Daniel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Menachem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Mautner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Law and History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Jerusalem: The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(1999): 473-496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Sliman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Said. "The Properties and the Regulation of Conflicts in the Arab Towns Relating to Land Ownership."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History and Theory: The Protocols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 (2012)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Weiler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Joseph H. H. and Doreen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Lustig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"A Good Place in the Middle: The Israeli Constitutional Revolution from a Global and Comparative Perspective."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38 (2016): 419-500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Yahel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Havatzelet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Policy of the Israeli Government and State Authorities Regarding the Negev Bedouin: 1947-1989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(2015) (unpublished Ph.D. dissertation, The Hebrew University of Jerusalem).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Yakobson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Alexander and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Rubinstein.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and Family of Nations: Jewish Nation-State and Human Rights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Schocken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(2003) (Hebrew). 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Yiftachel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Oren, Alexandre (Sandy)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Kedar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and Ahmad Amara. "Reexamining the 'Dead Negev Doctrine': Property Rights in Arab Bedouin Regions."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Mishpat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Umimshal</w:t>
            </w:r>
            <w:proofErr w:type="spellEnd"/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: Law and Government in Israel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(Haifa Law Review)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14 (2012): 7-147 (Hebrew).</w:t>
            </w:r>
          </w:p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6975" w:rsidRPr="00476975" w:rsidTr="00476975">
        <w:trPr>
          <w:trHeight w:val="285"/>
        </w:trPr>
        <w:tc>
          <w:tcPr>
            <w:tcW w:w="8670" w:type="dxa"/>
            <w:noWrap/>
            <w:hideMark/>
          </w:tcPr>
          <w:p w:rsidR="00476975" w:rsidRPr="00476975" w:rsidRDefault="00476975" w:rsidP="00476975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76975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476975">
              <w:rPr>
                <w:rFonts w:asciiTheme="majorBidi" w:hAnsiTheme="majorBidi" w:cstheme="majorBidi"/>
                <w:sz w:val="20"/>
                <w:szCs w:val="20"/>
              </w:rPr>
              <w:t>. "Taxing Minorities: The Struggle Against Property Tax in Israel as a Form of Cultural Acknowledgment."</w:t>
            </w:r>
            <w:r w:rsidRPr="00476975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Tel Aviv University Law Review</w:t>
            </w:r>
            <w:r w:rsidRPr="00476975">
              <w:rPr>
                <w:rFonts w:asciiTheme="majorBidi" w:hAnsiTheme="majorBidi" w:cstheme="majorBidi"/>
                <w:sz w:val="20"/>
                <w:szCs w:val="20"/>
              </w:rPr>
              <w:t xml:space="preserve"> 26(1) (2002): 197-239 (Hebrew).</w:t>
            </w:r>
          </w:p>
        </w:tc>
      </w:tr>
    </w:tbl>
    <w:p w:rsidR="004C393D" w:rsidRPr="001956FD" w:rsidRDefault="004C393D" w:rsidP="001956FD"/>
    <w:sectPr w:rsidR="004C393D" w:rsidRPr="001956FD" w:rsidSect="007F1A2E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7A" w:rsidRDefault="0085547A" w:rsidP="00372782">
      <w:pPr>
        <w:spacing w:after="0" w:line="240" w:lineRule="auto"/>
      </w:pPr>
      <w:r>
        <w:separator/>
      </w:r>
    </w:p>
  </w:endnote>
  <w:endnote w:type="continuationSeparator" w:id="0">
    <w:p w:rsidR="0085547A" w:rsidRDefault="0085547A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82549C" w:rsidRPr="0082549C">
          <w:rPr>
            <w:rFonts w:asciiTheme="majorBidi" w:hAnsiTheme="majorBidi" w:cs="Times New Roman"/>
            <w:noProof/>
            <w:sz w:val="20"/>
            <w:szCs w:val="20"/>
            <w:lang w:val="he-IL"/>
          </w:rPr>
          <w:t>2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7A" w:rsidRDefault="0085547A" w:rsidP="00372782">
      <w:pPr>
        <w:spacing w:after="0" w:line="240" w:lineRule="auto"/>
      </w:pPr>
      <w:r>
        <w:separator/>
      </w:r>
    </w:p>
  </w:footnote>
  <w:footnote w:type="continuationSeparator" w:id="0">
    <w:p w:rsidR="0085547A" w:rsidRDefault="0085547A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4B2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6FD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76975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D55FB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392A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22E4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A2E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549C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5547A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292E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8B0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63F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E3FF-E349-46B7-AB95-5E1BB339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2339</Words>
  <Characters>11697</Characters>
  <Application>Microsoft Office Word</Application>
  <DocSecurity>0</DocSecurity>
  <Lines>97</Lines>
  <Paragraphs>28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2017-05-12T14:20:00Z</dcterms:created>
  <dcterms:modified xsi:type="dcterms:W3CDTF">2017-10-04T11:52:00Z</dcterms:modified>
</cp:coreProperties>
</file>