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0F" w:rsidRPr="00BB1D09" w:rsidRDefault="00EC0F0F" w:rsidP="00B20F4E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BB1D09">
        <w:rPr>
          <w:rFonts w:asciiTheme="majorBidi" w:hAnsiTheme="majorBidi" w:cstheme="majorBidi"/>
          <w:b/>
          <w:bCs/>
        </w:rPr>
        <w:t xml:space="preserve">Law in Palestine </w:t>
      </w:r>
      <w:proofErr w:type="gramStart"/>
      <w:r w:rsidR="00B20F4E">
        <w:rPr>
          <w:rFonts w:asciiTheme="majorBidi" w:hAnsiTheme="majorBidi" w:cstheme="majorBidi"/>
          <w:b/>
          <w:bCs/>
        </w:rPr>
        <w:t>D</w:t>
      </w:r>
      <w:r w:rsidRPr="00BB1D09">
        <w:rPr>
          <w:rFonts w:asciiTheme="majorBidi" w:hAnsiTheme="majorBidi" w:cstheme="majorBidi"/>
          <w:b/>
          <w:bCs/>
        </w:rPr>
        <w:t>uring</w:t>
      </w:r>
      <w:proofErr w:type="gramEnd"/>
      <w:r w:rsidRPr="00BB1D09">
        <w:rPr>
          <w:rFonts w:asciiTheme="majorBidi" w:hAnsiTheme="majorBidi" w:cstheme="majorBidi"/>
          <w:b/>
          <w:bCs/>
        </w:rPr>
        <w:t xml:space="preserve"> the British Mandate</w:t>
      </w:r>
    </w:p>
    <w:p w:rsidR="00EC0F0F" w:rsidRPr="00BB1D09" w:rsidRDefault="00EC0F0F" w:rsidP="00EC0F0F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Abcarius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Michel F. "The Fiscal System."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Sa'id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Himadeh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Economic Organization of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Beirut: American Press (1938): 505-556.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Abrams, Norman. "Interpreting the Criminal Code Ordinance, 1936: The Untapped Well."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7(1) (1972): 25-64.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Ajzenstadt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Mimi. "The Jewish Women's Equal Rights Association of Palestine and Its Struggle to Establish the Role of 'Mother of the Family' in Pre-State Israel, 1919-1948."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57-85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"Correction and Protection: The Social Construction of Juvenile Delinquency in View of the Definition of 'Normality', 1922-1944."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Megamot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41(1-2) (2001): 71-96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"Constructing Juvenile Delinquency: The Socio-Legal Control of Young Offenders in Israel, 1930-1975."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Arja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Jokinen,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Kirsi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Juhlia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Tarja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Pösö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Constructing Social Work Practices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(1999): 193-214.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Omer. "Law, Emotions and Politics: Judges and Lawyers Between the British Mandate and the State of Israel (Review of Nathan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Brun's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book by that name)."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A Historical Quarterly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136 (forthcoming, 2017)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Question of Polygamy: Orientalist Reflections in Early Israeli Law and the Fight Against Bigamy and Polygamy."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Heba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Yazbak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Personal Status and Gender: Palestinian Women in Israe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l. Haifa: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Publishing (2017): 163-200 (Hebrew). 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Comparative Legal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4(2) (2016): 181-214.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"For There Is Peace in the Village": Reflections of Orientalist Perspectives in Early Israeli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Alyagon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Darr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Orna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 "Narratives of ‘Sodomy’ and ‘Unnatural Offences’ in the Courts of Mandate Palestine (1918–48)."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35(1) (2017): 235-260.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"Relocated Doctrine: The Travel of the English Doctrine of Corroboration in Sex Offense Cases to Mandate Palestine."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Yale Journal of Law and the Humanities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26 (2014): 185-209.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Apelbom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A. M. and B.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Braude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Palestine Income Tax Cases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Tel Aviv: Palestine Law Publishing Co. (1945).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Atran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Scott. "Le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mashaʻa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et la question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foncière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Palestine, 1858-1948."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Annales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Économies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Sociétés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Civilisations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42 (1987): 1361-1389 (French).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Balaban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Shlomi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the Brink of Statehood: The Internal Tribunals in the Cyprus Internment Camps, 1946-1949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 (2013) (unpublished LL.M. thesis, the Hebrew University of Jerusalem)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>Bar-Cohen, Anat. "The Shaping of Israel's Pre-Statehood Planning Policies and Planning Ordinance."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Horizons in Geography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70 (2008): 69-91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"Legislation in a Colonial Space: Expressions of Mandatory Policy in Physical Planning Legislation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-Israel."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Land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63 (2007): 52-77 (Hebrew).</w:t>
            </w:r>
          </w:p>
          <w:p w:rsidR="00A45342" w:rsidRDefault="00A45342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45342" w:rsidRPr="00172900" w:rsidRDefault="00A45342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Relationship Between Environmental Conditions and Traditional Rural Settlement and Agrarian Conditions in Menashe Plateau Before 1948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(2001) (unpublished M.A. thesis,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Bar-On, Shani.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Center Periphery Relationship in the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Histadrut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the 1920s and 1930s: The Case of the Comrades’ Courts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(1998) (unpublished M.A. thesis, Tel Aviv University)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Bar-On, Shani and David De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Vries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"'In the Procrustean Bed of Professionalism': Lawyers and the Making of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Histadrut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Workers' Tribunals in 1920s-1930s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Labor, Society and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8 (2001): 15-42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Daphne. "Women and Law in Israel: From British Mandate to Statehood."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547-557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Outlawed Pigs: Law, Religion, and Culture in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Madison: University of Wisconsin Press (2007).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Transformation of the Pig Laws: From a National Symbol to a Religious Interest?"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33(2) (2003): 403-475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ed.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Bareli,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Republicanism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 The Israel Democracy Institute (2011)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Barri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Ishoni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), Shoshana. "Research and Researcher: The Case of Abba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Ahimeir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." In Yossi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Ahimeir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Abba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Ahimeir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Revolutionary Zionism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Jabotinsky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Institute in Israel and Beit Abba (2012): 76-104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Bentwich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Norman.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Criminal Law of Palestine, 1928: Being the Parts of the Ottoman Penal Code Which Are Still in Force and the Principal Ordinances of the Government of Palestine Replacing Parts of That Code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 Greek Convent Press (1928). [Reprinted in Jerusalem: Centre for Industrial Planning (1977)].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Genesis of the Anglo-Israel Association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London: Anglo-Israel Association (1972).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Mandate Memories: 1918-1948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London: Hogarth Press (1965).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My Seventy-Seven Years: An Account of My Life and Times, 1883-1960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London: Routledge and Kegan Paul (1962).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Legal System of Palestine under the Mandate."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Middle East Journal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 (1948): 33-46.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Bentwich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Norman. "The Palestine Criminal Code."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Howard Journal of Criminal Justice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4(1) (1934): 60-63.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Wanderer in the Promised Land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London: Soncino (1932).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Berger,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Mordekhai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Kofer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Hayishuv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(1964)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(1970) (Hebrew).</w:t>
            </w:r>
          </w:p>
          <w:p w:rsidR="00A45342" w:rsidRDefault="00A45342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45342" w:rsidRDefault="00A45342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Berlovitz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Yaffah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"A Court of One Woman: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Nehama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Puhachevsky's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Story as a Local Feminine History (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Rishon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Le'Zion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1889-1934)."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325-374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Bernstein, Deborah. "Gender, Nationalism and Colonial Policy: Prostitution in the Jewish Settlement of Mandate Palestine, 1918-1948."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Women's History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21(1) (2012): 81-100.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"Policy, Legislation and Public Opinions: Prostitution in Mandatory Palestine, a Comparative Perspective."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405-468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"Law, the </w:t>
            </w:r>
            <w:proofErr w:type="gram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Military,</w:t>
            </w:r>
            <w:proofErr w:type="gram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Communal Interpretation of Prostitution in Mandatory Palestine."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25(1) (2009): 7-35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on the Margins: Gender and Nationalism in Mandate Tel Aviv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(2008)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Birnhack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, Michael.  "The Telegraph and Power Struggles in the Palestinian News Field, 1925-1933." 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Kesher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45 (2013): 49-56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"Copyright Pioneers."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WIPO Journal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5(1) (2013): 118-126.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"Mandatory Copyright: From Pre-Palestine to Israel, 1910-2007."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Ysolde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Gendreau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Uma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Suthersanen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A Shifting Empire: 100 Years of the Copyright Act 1911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Cheltenham: Edward Elgar (2013): 84-115.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Colonial Copyright: Intellectual Property in Mandate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(2012).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"Hebrew Authors and English Copyright Law in Mandate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12(1) (2011): 201-240.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Blum, Binyamin.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Evidence Rules of Colonial Difference: Identity, Legitimacy and Power in the Law of Mandate Palestine, 1917-1939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(2006) (unpublished J.S.D. dissertation, Stanford University).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>Blum, Shimon-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"Juridical Underground": The Involvement of Jewish Lawyers in the Zionist Struggle in 1938-1947 in Mandatory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Ph.D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dissertation, Tel -Aviv University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Advocating for a National Cause During the Rebel: Attorneys Max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Seliegman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Max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Kreachman's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Integration in IZL Resistance Against the British in 1945-1947 in Mandate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(2005) (unpublished LL.M. thesis, Tel Aviv University)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Braudo-Bahat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Yael. "Law and Gender in Mandate Times."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Studies in Zionism and the State of Israel – History, Society, Culture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18-19 (2011): 287-294.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Brun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, Nathan.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Law, Emotions and Politics: Judges and Lawyers Between the British Mandate and the State of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Steimatzky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(2014) (Hebrew).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"'Evil Hypocrite' or 'an Honest Friend of the Jewish People': The Riddle of Commander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Bodilly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the Examining Magistrate in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Arlosoroff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Murder Trial."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Studies in Zionism and the State of Israel – History, Society, Culture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21 (2013): 1-36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"Palestine, Duel at the Summit: High Commissioner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Wauchope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Chief Justice McDonnell's Quarrel over the Jaffa 'Demolition Case' – 1936."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25(1) (2009): 285-325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Judges and Lawyers in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Between Constantinople and Jerusalem, 1900-1930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Press (2008) (Hebrew).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Bunton, Martin ed.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Land Legislation in Mandate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Cambridge: Cambridge Archive Editions (2009).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Colonial Land Policies in Palestine, 1917-1936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Oxford: Oxford University Press (2007).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"Inventing the Status Quo: Ottoman Land-Law During the Palestine Mandate, 1917-1936."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International History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21(1) (1999): 28-56.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Role of Private Property in the British Administration of Palestine, 1917-1936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(1997) (unpublished Ph.D. dissertation, Oxford University).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Burstein,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Moshé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Self-Government of the Jews in Palestine Since 1900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(1934).  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Dagan,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Tsilly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Margalioth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"The Legacy of English Tax Law in Israel."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British Tax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(2008): 271-284.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De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Vries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David. "Adamant and Multifaceted: Diamond Workers' Strikes in World War II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Workers of the World: International Journal on Strikes and Social Conflict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I(</w:t>
            </w:r>
            <w:proofErr w:type="gram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2) (2013): 215-229.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"'The Bastard Is Rendered Kosher': Diamonds, War, and the Legitimization of Private Capital in Mandate Palestine." In Meir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Chazan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Uri Cohen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Culture, Memory, and History: Essays in Honor of Anita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Shapira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- Volume 2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Tel Aviv University and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(2012): 585-608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"British Rule and Arab-Jewish Coalescence of Interest: The 1946 Civil Servants' Strike in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Middle East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36(4) (2004): 613-638.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"Drawing the Repertoire of Collective Action: Labor Zionism and Strikes in 1920s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Middle Eastern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38(3) (2002): 93-122.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National Construction of a Workers' Moral Community: Labor's Informal Justice in Early Mandate Palestine." In Ron Harris, Alexander (Sandy)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(2002): 37-74.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Making of Labor Zionism as a Moral Community: Workers' Tribunals in 1920s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Labor History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65(2) (2000): 139-165.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"Work and Authority Struggles among Industrial Workers in Palestine: The Workers of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Nesher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Cement Factory in the 1920s."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Yahadut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Zemanenu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8 (1993): 177-215 (Hebrew). [Reprinted in Yosef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Gorny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Bareli and Yitzhak Greenberg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Histadrut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from Workers' Society to Trade Union: Selected Essays on the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Histadrut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1920-1994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The Ben-Gurion Research Institute for the Study of Israel and Zionism, Ben-Gurion University of the Negev (2000): 221-254 (Hebrew)].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Idealism and Bureaucracy in 1920s Palestine: The Origins of 'Red Haifa.'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"The Politics of Labor Relations in Palestine in the Early British Mandatory Period: An Anatomy of the Rosenfeld Strike, Haifa 1923." In Yossi Ben-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Artsi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Haifa: A Local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Haifa: Haifa University Press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(1998): 147-181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"National Construction of Occupational Identity: Jewish Clerks in British-Ruled Palestine."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Comparative Studies in Society and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39 (1997): 373-400.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Formation of 'Workers' Morality' in the Jewish Community in 1920s Palestine: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Histadrut's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Comrades' Courts in the Urban Sector."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Proceedings of the Eleventh World Congress of Jewish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 World Union of Jewish Studies (1994): 227-234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Making of a Jewish Labor Movement in 1920s Haifa."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Proceedings of the Tenth World Congress of Jewish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Jerusalem: World Union of Jewish Studies (1990): 377-383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Efrat, Rafael. "The Evolution of the Fresh-Start Policy in Israeli Bankruptcy Law."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Vanderbilt Journal of Transnational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32(1) (1999): 49-114.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Eichelgrün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Gabriel. "Income-Tax in British Colonies."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Economic Journal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58 (1948): 128-132.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Company Profits Tax 1945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Haifa: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Paltax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(1945).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Income Tax Guide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Haifa: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Paltax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(1945).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0A422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Palästinensischer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Einkommensteuerführer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abgeschlossen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zum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9. April 1944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Haifa: G.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Eichelgrün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(1944) (German).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Eisenman, Robert H.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Islamic Law in Palestine and Israel: A History of the Survival of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Tanzimat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Sharia in the British Mandate and the Jewish State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Leiden: E. J. Brill (1978).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>El-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Eini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Roza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I. M. "Government Fiscal Policy in Mandatory Palestine in the 1930s."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Middle Eastern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33 (1997): 570-596.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"Rural Indebtedness and Agricultural Credit Supplies in Palestine in the 1930s."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Middle Eastern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33 (1997): 313-337.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Feldman, Ilana.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Governing Gaza: Bureaucracy, Authority, and the Work of Rule: 1917-1967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Durham: Duke University Press (2008).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Fellman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Abraham.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Palestine Income Tax: Law and Practice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Lapid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(1946).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Fishbayn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Lisa. "British Colonial Policy and the Construction of Rabbinic Family Law."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199-218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Forman,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Geremy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 "Settlement of Title in the Galilee; Dowson's Colonial Guiding Principles." 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Studies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7(3) (2002): 61-83.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Forman,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Geremy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Alexandre (Sandy)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"Colonialism, Colonization and Land Law in Mandate Palestine: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Zor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al-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Zarqa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Barrat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Qisarya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Land Disputes in Historical Perspective." 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 4(2) (2003): 491-539.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Frenkel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Michal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Yehouda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Shenhav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"From Americanization to Colonization: The Diffusion of Productivity Models Revisited."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Organization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24 (2003): 1537-1561.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0A4224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(2015) (Hebrew). 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The Effect of Foreign Law on the Law of Israel: Remnants of the Ottoman Period."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10(2) (1975): 192-206.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"Infusion of the Common Law into the Legal System of Israel."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10(3) (1975): 324-377.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Friedman, Lawrence M. "Introduction."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4(2) (2003): 437-449.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Ghandour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Zeina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Discourse on Domination in Mandate Palestine: Imperialism, Property and Insurgency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Abingdon: Routledge (2010).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Gliksberg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David.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Boundaries of Tax Planning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(1990) (Hebrew). 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Goadby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Frederic M. and Moses J.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Doukhan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Land Law of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Shoshany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(1935). 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Goodman,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Giora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 "British Press Control in Palestine During the Arab Revolt, 1936-39."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Journal of Imperial and Commonwealth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43(4) (2015): 699-720.     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Government of Palestine.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of a Committee on the Economic Conditions of Agriculturalists in Palestine and the Fiscal Measures of Government in Relation Thereto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 Greek Conv. Press (1930).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by the Registrar of Cooperative Societies on Developments During the Years 1921-1937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 Government Printer (1938).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Granovsky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Abraham.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Fiscal System of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 Palestine and Near East Publications (1935).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Great Britain.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on the Administration of Palestine and Trans-Jordan for the Year 1938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London: HMSO (1939).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of the Inter-Departmental Committee on Income Tax in the Colonies Not Possessing Responsible Government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London: HMSO (1922).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Gross,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Nachum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Not by Spirit Alone: Studies in the Economic History of Modern Palestine and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Press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Gruenbaum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Yitzhak.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Shekel: Zionist Citizenship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Executive of the Zionist Organization (1936) (Hebrew). 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>Harris, Ron. "The Fall and Rise of Imprisonment for Debt."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20(2) (1997): 439-509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Alexandre (Sandy)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 "Between Law and History: On the Historiography of Israeli Law."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26(2) (2002): 351-389 (Hebrew).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Harris Ron, Alexandre (Sandy)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(2002).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Harris Ron, Alexandre (Sandy)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"Israeli Legal History: Past and Present." In Ron Harris, Alexandre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(2002): 1-34.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Harris, Ron and Michael Crystal. "Some Reflections on the Transplantation of British Company Law in Post-Ottoman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10(2) (2009): 561-587.  </w:t>
            </w:r>
          </w:p>
          <w:p w:rsidR="00A45342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Harussi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Emanuel. "In the Times of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Kofer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Hed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Haganah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13 (1961): 13-14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Book of the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V'hahazala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(1949/50)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Harussi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Emanuel and Nahum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Gutman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What is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Kofer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? A Manifesto the Youth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 (1940)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Hasisi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Badi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Deborah Bernstein. "Multiple Voices and the Force of Custom on Punishment: Trial of 'Family Honor Killings' in Mandate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34 (2016): 115-154.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Hofri-Winogradow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Adam S. "Zionist Settlers and the English Private Trust in Mandate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30(3) (2012): 813-864.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"Express Trusts in Israel/Palestine: A Pluralist Trusts Regime and Its History." In Lionel Smith ed. 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Re-imagining the Trust: Trusts in Civil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(2012): 83-118.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Hope Simpson, John.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Palestine: Report on Immigration, Land Settlement and Development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London: HMSO (1930).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Horowitz, Dan and Moshe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Lissak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Origins of the Israeli Polity: Palestine Under the Mandate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Translated by Charles Hoffman. Chicago: University of Chicago Press (1978).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Japhet-Bialik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Shlomit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Tenant Protection 1910-1940: Law, Society and Politics in Early History and Development of the City of Tel Aviv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(2006) (unpublished LL.M. thesis, Tel Aviv University) (Hebrew).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Kark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Ruth.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Jerusalem Neighborhoods, Planning and By-Laws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(1855-1930)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Press (1991).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"Land-God-Man: Concepts of Land Ownership and Redemption in Traditional Cultures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Israel."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Horizons in Geography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28-29 (1989/90): 45-64 (Hebrew). [Republished in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Land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31 (1989): 23-35 (Hebrew)].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"Historical Sites – Perception and Land Purchase: The Case of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Modi'in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1882–1931."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Zionism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9(1) (1988): 1-17.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"Acquisition of Land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Emeq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Hefer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1800-1930."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the Geography of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12 (1986): 31-51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Kark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Ruth and Amir Galilee. "Privatization of Land in Palestine During the End of the Ottoman, and the Mandate Periods: Land Ownership and Cultivation of Northern Samaria Landlords in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Jezreel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Valley."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Judea and Samaria Research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15 (2006): 203-214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Kark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Ruth, Ran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Aaronsohn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Shilony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Landownership and Settlement in Palestine, 1800-1948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Academon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(1984)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Karlinsky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Nahum.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California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Dreaming: Ideology, Society and Technology in the Citrus Industry of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Palestine,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1890-1939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(2005).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Private Entrepreneurship in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During the British Mandate: Hebrew Citrus Growing, 1920-1939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(1995) (unpublished Ph.D. dissertation, The Hebrew University of Jerusalem)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Karlinsky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Nahum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Bareli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Economy and Society in Mandatory Palestine, 1918-1948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(2003)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"Getting to the Root of the Matter: De-feminization of Dentistry in (Pre-State) Israel."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Hamishpat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16 (1-2) (2011): 173-208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"'Women in a Male Toga': Women's Integration into the Legal Profession in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and Israel."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1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(2011): 263-305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"No More 'Window Dressing': The Entry of Women into Prosecutorial and Judicial Roles Prior to and Following the Establishment of the State of Israel."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32(1) (2010): 69-125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"'That Was the Beginning': Professionalization and Americanization of Dentistry in (Pre-State) Israel."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History of Dentistr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y 58(3) (2010): 56-147.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Founding of the 'Medical Office' and the Main Organization of Medical Examination of Immigrants to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-Israel (1934-1939)."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18 (2008): 167-192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Nira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Bartal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"The Midwives Ordinance of Palestine, 1929: Historical Perspectives and Current Lessons."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Nursing Inquiry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17(2) (2010): 165-172.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Ginzberg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Her Battle to Become a Lawyer in Pre-State Israel."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253-292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Feminist Proposal Is Really Ridiculous: The Battle over Women's Right to Practice Law in Pre-State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25(1) (2009): 237-284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"Rosa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Ginossar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." In Paula Hyman and Dalia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Ofer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Jewish Women: A Comprehensive Historical Encyclopedia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Brookline: Jewish Women's Archive (2006).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Halperin-Kadarri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Tamar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Trau-Zitinsky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Women Lawyers in Palestine, 1930-1948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 (2009)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 (Hebrew).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Katz, Yossi.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From Dream to Deed: The History of the Jewish National Fund (KKL) Land Lease Contracts in the Land of Israel, 1901-1960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Hassifriya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Haziyonit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Publishing House of the World Zionist Organization (2012)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"First Basic Model of the Jewish National Fund's Lease Contract with Labor Settlers Movement: December 1929 Contract with Settlers in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Moshav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the Kibbutz."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Real Estate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11(2) (2012): 80-91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"Legal History as Applied Discipline: The Case of the Trading with the Enemy Ordinance, 1939."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25(1) (2009): 327-350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Battle for the Land: The History of the Jewish National Fund (KKL) Before the Establishment of the State of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Press (2005).</w:t>
            </w:r>
          </w:p>
          <w:p w:rsidR="00A45342" w:rsidRDefault="00A45342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45342" w:rsidRPr="00172900" w:rsidRDefault="00A45342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Jewish National Fund Assists in the Establishment of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Tel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softHyphen/>
              <w:t>Aviv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The Attitude of Zionist Organization to Urban Settlement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-Israel."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Studies in the Geography of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12 (1986): 99-108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Kaye, Alexander.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Philosophies of Religious Zionism 1937-1967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(2013) (unpublished Ph.D. dissertation, Columbia University).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Alexandre (Sandy). "Majority Time, Minority Time: Land, Nation, and the Law of Adverse Possession in Israel."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 Aviv University Law Review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21(3) (1998): 665-746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Nir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Blue and White Law: Identity and Law in Israel: A Century-Long Polemic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Raanana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Kidron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Anat. "From Jewish Ethno Communities to National Hebrew Communities: The Establishment of Separate Hebrew Communities in the Mixed Cities of Mandatory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30(2) (2016): 431-474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Between Nationality and Place: Hebrew Community in Mandate Times Haifa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(2012)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Hebrew Court of Peace in Mandatory Haifa and Its Relationship with the Local Hebrew Community (1918-1948)."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25(1) (2009): 77-112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Krampf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National Origins of the Market Economy: Economic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Developmentalism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During the Formation of the Israeli Capitalism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Press (2015)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"Reception of the Developmental Approach in the Jewish Economic Discourse of Mandatory Palestine, 1934-1938."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15 (2010): 80-103.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 "Governmental Regulation of the Press: A Study of Israel's Press Ordinance –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Part II."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13(4) (1978): 489-524.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"Governmental Regulation of the Press: A Study of Israel's Press Ordinance."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13(2) (1978): 230-250.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>Landau, Michael. "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in the Years 1936-1945: On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Kofer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V'hahazala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Masu’ah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5 (1977): 179-198 (Hebrew).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Laserson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, Max M.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Mandate, the Constitution and the Legislative Council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A. Y.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Shtibel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(1936) (Hebrew).    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Shai. "The Use of Force beyond the Liberal Imagination: Terror and Empire in Palestine, 1947."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7(1) (2006): 199-228.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Leissner, Omi. "Where to Have the Baby? The National Laws for Parturition During the British Mandate."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Gideon Katz eds.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Gender in Israel: New Studies on Gender in the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 – Volume 1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(2014): 336-366 (Hebrew).</w:t>
            </w:r>
          </w:p>
          <w:p w:rsidR="00A45342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Lemire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Vincent. "The Awakening of Palestinian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Hydropolitical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Consciousness: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Artas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-Jerusalem Water Conflict of 1925." 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Jerusalem Quarterly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 48 (2011): 31-53.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Levin,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Itamar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 Joint Account: The Institute of Certified Public Accountants,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State: 80 Years of Reports: 1931-2011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The Institute of Certified Public Accountants in Israel (2011) (Hebrew). 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LeVine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Mark.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Overthrowing Geography: Jaffa, Tel Aviv, and the Struggle for Palestine, 1880-1948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Berkeley: University of California Press (2005).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"Conquest through Town Planning: The Case of Tel Aviv, 1921-48."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Palestine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27(4) (1998): 36-52.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 Law and Social Norms in Mandatory Palestine and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Cambridge: Cambridge University Press (2017). 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"Chasing Ghosts: On Writing Cultural Histories of Tax Law."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UC Irvine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1(3) (2011): 843-892.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"Is Tax Law Culturally Specific? Lessons from the History of Income Tax Law in Mandatory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11(2) (2010): 725-763. 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"Servants, Brides and Workers: Arab and Jewish Girls and British Legislators in Mandatory Palestinian."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375-404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"Arab Lawyers and French Identity in Mandatory Palestine."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25(1) (2009): 213-235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"Law as a Site of Anglo-French Cultural Conflict in Mandatory Palestine." In Dominique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Trimbur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Ran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Aaronsohn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De Balfour à Ben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Gourion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Les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puissances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européennes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et la Palestine, 1917-1948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Paris: CNRS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Éditions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(2008): 201-220 (French).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"Two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Horwitzian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Journeys." In Daniel W. Hamilton and Alfred L. Brophy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Transformations in American Legal History: Essays in Honor of Professor Morton J. Horwitz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Cambridge, MA: Harvard University Press (2009): 300-318.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Ottoman Legacy of Israeli Law."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Annales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la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Faculté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de Droit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d'Istanbul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39 (2007): 71-86.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Identity in Mandate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Chapel Hill: University of North Carolina Press (2006).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"Law Studies at the Hebrew University During the Period of the Mandate."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Hagit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the Hebrew University of Jerusalem: A Period of Consolidation and Growth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Press (2005): 543-571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Czernowitz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Lincoln, Jerusalem, and the Comparative History of American Jurisprudence."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4(2) (2003): 621-657.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"Between Two Worlds: The Legacy of the Mandatory Legal System and the Early Israeli Legal System."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Yehoshua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Ben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Arieh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Jerusalem and the British Mandate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(2003): 253-286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"Establishing and Blurring Borders: Law, Arab Nationalism and Arab Colonial Discourse in Mandatory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27(2) (2003): 627-654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"Colonialism, Nationalism and Legal Education: The Case of Mandatory Palestine." In Ron Harris, Alexandre (Sandy)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(2002): 75-93.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"Legal Education in Mandatory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25(2) (2001): 291-342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Invention of 'Hebrew Law' in Mandatory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American Journal of Comparative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46 (1998): 339-374.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"Hebrew Law and Zionist Ideology in Mandatory Palestine." In Menachem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Sagi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Ronen Shamir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Multiculturalism in a Democratic and Jewish State: The Ariel Rosen-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Memorial Book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Ramot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(1998): 633-659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"Between 'Mandate' and 'State': Re-thinking the Periodization of Israeli Legal History."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Mishpatim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The Hebrew University Law Journal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29(3) (1998): 689-721 (Hebrew). [Also published in English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(Journal of Israeli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19 (1998): 39-68)].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Mirrors of the Self: Legal Texts and National Identities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(1997) (unpublished S.J.D. dissertation, Harvard University).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"Colonial Images and English Law at the High Court of Justice of Israel During the British Mandate."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Zmanim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A Historical Quarterly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56 (1996): 86-93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"In Our Image: Colonial Discourse and the Anglicization of the Law of Mandatory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29(3) (1995): 291-359.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>Loftus, P. J.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National Income of Palestine, 1945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 Government Printer (1948).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National Income of Palestine, 1944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 Government Printer (1946).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Loevy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, Karin. "Reinventing a Region (1915-22): Visions of the Middle East in Legal and Diplomatic Texts Leading to the Palestine Mandate."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Law Review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49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(2016): 309-337.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Louis, Wm. Roger. "The United Kingdom and the Beginning of the Mandates System, 1919-1922."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International Organization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23 (1969): 73-96.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Malchi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Eliezer.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the Law of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Dinim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(1953)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Mandel, Avraham ed.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Taxes and You: The Tax System in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Israel, Past and Present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Ministry of Finance and Ministry of Education (1985) (Hebrew).   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Mandel, Avraham and Asher Arin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Taxation in Palestine and Israel, 1964-1978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(1982) (Hebrew).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Mandel, Avraham and Sylvia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Habif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Dossier of Customs: 100 Years of customs in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Masadah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Museum of Taxes, State Revenue Administration (1973)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Maoz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Asher. "Historical Adjudication: Courts of Law, Commissions of Inquiry, and 'Historical Truth.'"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18(3) (2000): 559-606.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"Historical Judgments: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Kastner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Arlosoroff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." In Daniel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441-471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Avital. "The Kibbutz and State Law: The Construction of Legal Estrangement."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Din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Udvarim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Interdisciplinary Law Review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5(1) (2010): 265-305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Kibbutz Constitution of the 1920s: Political and Legal Struggles."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25(1) (2009): 143-178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"Law, Organization and Corporate Structure in the Workers' Society."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26(2) (2002): 451-510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Mautner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Menachem.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the Culture of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(2011).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"Law and Culture in Israel: The 1950s and the 1980s." In Ron Harris, Alexandre (Sandy)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(2002): 175-214.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Metzer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Jacob. "Jews in Mandatory Palestine and Additional Phenomena of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Atypical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Settler Colonization in Modern Time." In Christopher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Llyod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Jacob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Metzer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Richard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Sutch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Settler Economies in World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Leiden: Brill (2013): 169-202.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Divided Economy of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(1998).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"Fiscal Incidence and Resource Transfer between Jews and Arabs in Mandatory Palestine."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Research in Economic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7 (1982): 87-132.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National Capital for a National Home, 1919-1921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(1979)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Morag,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Amotz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Public Finance in Israel: Problems and Development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Press (1967) (Hebrew).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Moses, 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Income Tax Ordinance of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2nd ed.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Bitaon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(1946).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Company Profits Tax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Tarshish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Books (1945).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Income Tax Ordinance of Palestine: The Text as Valid Since 1st April, 1944, with Explanations of the 1944 Amendments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Tarshish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Books (1944).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Income Tax Ordinance of Palestine: The Income Tax (Amendment) Ordinance, 1942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Tarshish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Books (1942).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Moses, S. with Walter Schwarz.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1947 Income Tax Amendments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Bitaon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(1947).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Myers, David N.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Re-Inventing the Jewish Past: European Jewish Intellectuals and the Zionist Return to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(1995).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Nadan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Amos.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Palestinian Peasant Economy Under the Mandate: A Story of Colonial Bungling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Cambridge, MA: Harvard Center for Middle Eastern Studies (2006).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Norris, Jacob. "Repression and Rebellion: Britain’s Response to the Arab Revolt in Palestine of 1936-39."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Imperial and Commonwealth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36 (2008): 25-45.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Ottensooser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Robert David.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Palestine Pound and the Israel Pound: Transition from a Colonial to an Independent Currency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Geneva: E.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Droz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(1955).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Pedersen, Susan. "The Impact of League Oversight on British Policy on Palestine." In Rory Miller ed.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Britain, Palestine and Empire: The Mandate Years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Farnham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(2010): 39-65.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Porath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Yehoshua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Palestinian Arab National Movement 1929-1939: From Riots to Rebellion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London: F. Cass (1977).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Qafisheh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Mutaz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 M. "Genesis of Citizenship in Palestine and Israel Palestinian Nationality in the 1917-1925 Period."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the History of International Law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11 (2009): 1-36.</w:t>
            </w:r>
          </w:p>
          <w:p w:rsidR="00A45342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Radzyner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Amihai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"The Wars of the Jews: The Shaping of the Criminal Law Against Bigamy among Jews in Mandate Palestine."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151-198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"The Origins of Procedural Regulations for Rabbinical Courts: '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Sidrei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Mishpatim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', 1921."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25(1) (2009): 37-75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RANGE!A3"/>
            <w:bookmarkStart w:id="2" w:name="RANGE!A664"/>
            <w:bookmarkEnd w:id="1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"The Origins of Procedural Regulations for Rabbinical Courts: '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Takkanot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Ha-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Diyun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', 1943."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Diné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25 (2008): 185-260 (Hebrew).</w:t>
            </w:r>
            <w:bookmarkEnd w:id="2"/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Razi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, Tammy. "'Rebuilding the Family': Perceptions of the Urban</w:t>
            </w:r>
            <w:r w:rsidRPr="001729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Jewish Family in the Mandate Period."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21-56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Forsaken Children: The Backyard of Mandate Tel Aviv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Tel Aviv: Am Oved (2009)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Reuveny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, Jacob.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Administration of Palestine Under the British Mandate 1920-1948: An Institutional Analysis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(1993)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Rosenne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Shabtai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"Revisiting Some Legal Aspects of the Transition from Mandate to Independence, December 1947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–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15 May 1948." In Alfred. E. Kellerman, Kurt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Siehr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Talia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Einhorn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among the Nations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The Hague: Kluwer Law International (1999): 311-342. 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Rosolio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David and Ernst Werner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Klimowsky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Income Tax in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Kiryat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Sefer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(1944)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Rubinstein,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Elyakim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Judges of the Land: On the Beginnings and Characteristics of the Supreme Court of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(1980)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"From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to a State: Institutions and Parties." In Benjamin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Eliav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During the National Home, 1917-1948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(1976): 129-284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Formation of the Municipal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Athorities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in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-Israel."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Haderekh</w:t>
            </w:r>
            <w:proofErr w:type="spellEnd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Liberal Periodical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9 (1974): 37-40 (Hebrew). 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Ruppin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Arthur. "Income Tax in Palestine: A Premature and Ill-Advised Project–A Serious Menace to Development."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and Near East Economic Magazine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18-19 (1932): 443-446.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Sagy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Yair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Arctic to the Equator: The Establishment of the Supreme Court During the British Mandate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(2002) (unpublished M.A. thesis, Tel Aviv University)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Samuel, Edwin.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Lifetime in Jerusalem: The Memoirs of the Second Viscount Samuel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London: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Vallentine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, Mitchell (1970).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A45342" w:rsidRPr="00172900" w:rsidRDefault="00172900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Sandberg, Haim. "From JNF to Viva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Palestina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– UK Policy Towards Zionist and Palestinian Charities."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Trust &amp; Trustees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22(2) (2016): 195-204.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Land Settlement in </w:t>
            </w:r>
            <w:proofErr w:type="spellStart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-Israel and the State of Israel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(2000) (Hebrew).</w:t>
            </w:r>
          </w:p>
          <w:p w:rsidR="00A45342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45342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Schorr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David. "Water Law in British-Ruled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Water History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6 (2014): 247-263.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"Forest Law in Palestine Mandate: Colonial Conservation in a Unique Context." In Uwe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Luebken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Frank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Uekötter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Managing the Unknown: Essays on Environmental Ignorance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New York: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Berghahn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Books (2014): 71-90.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"A Prolonged Recessional: The Continuing Influence of British Rule on Israeli Environmental Law." In Daniel E. Orenstein,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Alon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Tal and Char Miller eds.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Between Ruin and Restoration: An Environmental History of Israel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. Pittsburgh: University of Pittsburgh Press (2013): 209-228.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>Segal-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Halevi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Erel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"Fair Land-Division and Land-Jubilee from the Birth of Zionism to Our Time."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Akadmot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28 (2013): 81-103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Segev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Tom.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Under the British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(1999) (Hebrew).   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Seidman, Guy. "Unexceptional for Once: Austerity and Food Rationing in Israel, 1939-1959."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Southern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California Interdisciplinary Law Journal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18 (2008): 95-131.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A45342" w:rsidRPr="00172900" w:rsidRDefault="00172900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Seikaly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Sherene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Men of Capital: Scarcity and Economy in Mandate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Stanford: Stanford University Press (2016).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A45342" w:rsidRDefault="00A45342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Meatless Days: Consumption and Capitalism in Wartime Palestine 1939-1948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(2007) (unpublished Ph.D. dissertation, New York University).  </w:t>
            </w:r>
          </w:p>
          <w:p w:rsidR="00172900" w:rsidRPr="00172900" w:rsidRDefault="00172900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Sela-Sheffy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Rakefet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"Integration Through Distinction: German-Jewish Immigrants, the Legal Profession and Patterns of Bourgeois Culture in British-Ruled Jewish Palestine."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Journal of Historical Sociology 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19 (2006): 34-59.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Jekes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in the Legal Field and Bourgeois Culture in Pre-Israel British Palestine." </w:t>
            </w:r>
            <w:proofErr w:type="spellStart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13 (2003): 295-322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Shachar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Yoram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"The Dialectics of Zionism and Democracy in the Law of Mandatory Palestine." In Harris Ron, Alexandre (Sandy)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(2002): 95-103. 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>Shamir, Ronen.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Current Flow: The Electrification of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Stanford: Stanford University Press (2013).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Comrades Law of Hebrew Workers in Palestine: A Study of Socialist Justice."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20(2) (2002): 279-305.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"Nation-Building and Colonialism: The Case of Jewish Lawyers in Palestine."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International Journal of the Legal Profession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8(2) (2002): 109-130.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"The Hebrew Law of Peace: The Demise of Law-as-Culture in Early Mandate Palestine." In Harris Ron, Alexandre (Sandy)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(2002): 105-120.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"Jewish Bourgeoisie in Colonial Palestine: Outline for a Research Agenda."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Sociology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3(1) (2000): 133-148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Colonies of Law: Colonialism, Zionism and Law in Early Mandate Palestine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(2000).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"Lex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Moriandi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: On the Death of an Israeli Law." In Menachem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Sagi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Ronen Shamir eds.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Multiculturalism in a Democratic and Jewish State: The Ariel Rosen-</w:t>
            </w:r>
            <w:proofErr w:type="spellStart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Zvi</w:t>
            </w:r>
            <w:proofErr w:type="spellEnd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Memorial Book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Ramot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(1998): 589-632 (Hebrew). 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Shavit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Tali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(1988) (unpublished MA thesis, Tel Aviv University) (Hebrew). 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Shepherd, Naomi.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Ploughing Sand: British Rule in Palestine, 1917-1948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London: John Murray (1999). 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Shetreet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Shimon.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 Adjudication: Justice on Trial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(2004) (Hebrew).   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Fight to Vote: The Women of the Hebrew 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Right to Vote, 1917-1926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(2013) (Hebrew).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"Feminist Voices Regarding Gender Equality in the Struggle for the Right to Vote in the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Yishuv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." In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221-251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Smith, Barbara J.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Roots of Separatism in Palestine: British Economic Policy 1920-1929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London: I. B. Tauris (1993).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Stein, Kenneth W.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Land Question in Palestine, 1917-1939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Chapel Hill: University of North Carolina Press (1984).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"Legal Protection and Circumvention of Rights for Cultivators in Mandatory Palestine." In Joel S.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Migdal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Palestinian Society and Politic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s. Princeton: Princeton University Press (1980): 223-264. 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Stern,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Anat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."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Haganah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Members' Refusal to Be Inducted into the British Army in World War Two – A Case of Disobedience in the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Yishuv's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Militia."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Bar-</w:t>
            </w:r>
            <w:proofErr w:type="spellStart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25(1) (2009): 113-142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"Between Militia and Army: The Legal Regulations of the </w:t>
            </w:r>
            <w:proofErr w:type="spellStart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Haganah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proofErr w:type="spellStart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Alei-Zayit</w:t>
            </w:r>
            <w:proofErr w:type="spellEnd"/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6 (2006): 13-52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Legal System of the </w:t>
            </w:r>
            <w:proofErr w:type="spellStart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Haganah</w:t>
            </w:r>
            <w:proofErr w:type="spellEnd"/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Organization: Verdicts of Exclusion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(2003) (unpublished M.A. thesis, the Hebrew University of Jerusalem)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Strauss, Fritz Hermann.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ABC of Income Tax in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Achiasaf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(1941).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Triger,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"'I Have Never Joined the Women's Rights Movement': Golda Meir and the Beginnings of the Women's Movement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-Israel."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(2010), 293-323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A45342" w:rsidRDefault="00172900" w:rsidP="00A4534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Wasserstein, Bernard.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British in Palestine: The Mandatory Government and Arab-Jewish Conflict, 1917-1929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Oxford: Blackwell (1991).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Westreich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Elimelech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"The Legal Activities of the Chief Rabbis During the Period of the British Mandate: A Response to the Zionist Challenge."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Sagi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Dov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Schwartz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Hundred Years of Religious Zionism: Volume 2 – Historical Aspects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Ramat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(2003): 83-129 (Hebrew).</w:t>
            </w:r>
          </w:p>
          <w:p w:rsidR="00A45342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Wheatley, Natasha. "Mandatory Interpretation: Legal Hermeneutics and the New International Order in Arab and Jewish Petitions to the League of Nations."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Past and Present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227 (2015): 205-248.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A45342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Wilkenfeld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Harold C.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Taxes and People in Israel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Cambridge, MA: Harvard University Press (1973). </w:t>
            </w:r>
          </w:p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Witkon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, Alfred.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Society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(1955)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Zalashik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Rakefet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J. and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Nadav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Davidovitch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"Women, Law and Mental Health."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Eyal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Katvan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Margalit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Shilo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and Ruth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Halperin-Kaddari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One Law for Man and Woman: Women, Rights and Law in Mandatory Palestine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>: Bar-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University Press (2010): 447-468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Zilbiger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"Law and Administration Before the Establishment of the State." In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Zilbiger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ed.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Administration in Israel: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Collection of Lectures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>. Jerusalem: The Government Press (1954): 19-38 (Hebrew).</w:t>
            </w:r>
          </w:p>
          <w:p w:rsidR="00A45342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172900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Ziv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Neta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Who Will Guard the Guardians of Laws? Lawyers in Israel Between the State, Market and the Civil Society</w:t>
            </w:r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172900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 (2015) (Hebrew).</w:t>
            </w:r>
          </w:p>
        </w:tc>
      </w:tr>
      <w:tr w:rsidR="00172900" w:rsidRPr="00172900" w:rsidTr="00A45342">
        <w:trPr>
          <w:trHeight w:val="285"/>
        </w:trPr>
        <w:tc>
          <w:tcPr>
            <w:tcW w:w="8670" w:type="dxa"/>
            <w:noWrap/>
            <w:hideMark/>
          </w:tcPr>
          <w:p w:rsidR="00172900" w:rsidRPr="00172900" w:rsidRDefault="00A45342" w:rsidP="00172900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 xml:space="preserve">"Combining Professionalism, Nation Building and Public Service: The Professional Project of the Israeli Bar, 1928-2002." </w:t>
            </w:r>
            <w:r w:rsidR="00172900" w:rsidRPr="0017290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Fordham Law Review </w:t>
            </w:r>
            <w:r w:rsidR="00172900" w:rsidRPr="00172900">
              <w:rPr>
                <w:rFonts w:asciiTheme="majorBidi" w:hAnsiTheme="majorBidi" w:cstheme="majorBidi"/>
                <w:sz w:val="20"/>
                <w:szCs w:val="20"/>
              </w:rPr>
              <w:t>71(4) (2003): 1621-1667.</w:t>
            </w:r>
          </w:p>
        </w:tc>
      </w:tr>
    </w:tbl>
    <w:p w:rsidR="004C393D" w:rsidRPr="00BB1D09" w:rsidRDefault="004C393D" w:rsidP="00EC0F0F">
      <w:pPr>
        <w:rPr>
          <w:rFonts w:asciiTheme="majorBidi" w:hAnsiTheme="majorBidi" w:cstheme="majorBidi"/>
          <w:sz w:val="20"/>
          <w:szCs w:val="20"/>
        </w:rPr>
      </w:pPr>
    </w:p>
    <w:sectPr w:rsidR="004C393D" w:rsidRPr="00BB1D09" w:rsidSect="006C09B8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C0" w:rsidRDefault="00CA09C0" w:rsidP="00372782">
      <w:pPr>
        <w:spacing w:after="0" w:line="240" w:lineRule="auto"/>
      </w:pPr>
      <w:r>
        <w:separator/>
      </w:r>
    </w:p>
  </w:endnote>
  <w:endnote w:type="continuationSeparator" w:id="0">
    <w:p w:rsidR="00CA09C0" w:rsidRDefault="00CA09C0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172900" w:rsidRDefault="00172900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A4224" w:rsidRPr="000A4224">
          <w:rPr>
            <w:rFonts w:asciiTheme="majorBidi" w:hAnsiTheme="majorBidi" w:cs="Times New Roman"/>
            <w:noProof/>
            <w:sz w:val="20"/>
            <w:szCs w:val="20"/>
            <w:lang w:val="he-IL"/>
          </w:rPr>
          <w:t>16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172900" w:rsidRDefault="001729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C0" w:rsidRDefault="00CA09C0" w:rsidP="00372782">
      <w:pPr>
        <w:spacing w:after="0" w:line="240" w:lineRule="auto"/>
      </w:pPr>
      <w:r>
        <w:separator/>
      </w:r>
    </w:p>
  </w:footnote>
  <w:footnote w:type="continuationSeparator" w:id="0">
    <w:p w:rsidR="00CA09C0" w:rsidRDefault="00CA09C0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100E"/>
    <w:rsid w:val="00093408"/>
    <w:rsid w:val="00094B40"/>
    <w:rsid w:val="00094FEA"/>
    <w:rsid w:val="00096AD8"/>
    <w:rsid w:val="00097B81"/>
    <w:rsid w:val="000A0B7D"/>
    <w:rsid w:val="000A0CB9"/>
    <w:rsid w:val="000A4224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2900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91E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6C31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A3F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6BB7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9B8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25D6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0AE5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051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5342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0F4E"/>
    <w:rsid w:val="00B223AD"/>
    <w:rsid w:val="00B22FAC"/>
    <w:rsid w:val="00B23501"/>
    <w:rsid w:val="00B24054"/>
    <w:rsid w:val="00B243FE"/>
    <w:rsid w:val="00B31059"/>
    <w:rsid w:val="00B313DE"/>
    <w:rsid w:val="00B33C6B"/>
    <w:rsid w:val="00B43252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1D09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09C0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0F0F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E27C-7548-4A90-9F63-C5F28ABB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7572</Words>
  <Characters>37865</Characters>
  <Application>Microsoft Office Word</Application>
  <DocSecurity>0</DocSecurity>
  <Lines>315</Lines>
  <Paragraphs>90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10</cp:revision>
  <dcterms:created xsi:type="dcterms:W3CDTF">2017-05-12T13:41:00Z</dcterms:created>
  <dcterms:modified xsi:type="dcterms:W3CDTF">2017-09-26T21:05:00Z</dcterms:modified>
</cp:coreProperties>
</file>