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5" w:rsidRPr="000A1A8C" w:rsidRDefault="00EF5645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0A1A8C">
        <w:rPr>
          <w:rFonts w:asciiTheme="majorBidi" w:hAnsiTheme="majorBidi" w:cstheme="majorBidi"/>
          <w:b/>
          <w:bCs/>
        </w:rPr>
        <w:t>Israel 1948-1967</w:t>
      </w:r>
    </w:p>
    <w:p w:rsidR="00EF5645" w:rsidRPr="000A1A8C" w:rsidRDefault="00EF5645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Policy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17(4) (2005): 404-424.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Problems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49(4) (2002): 585-604.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"Criminological Discourse and Civil Society in Israel, 1948-1968." In Alfredo Mordechai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Andrea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Zanotti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Developments in European, Italian and Israeli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Milano: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A. Giuffrè (2001): 461-472.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Jokinen,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Juhlia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Tarja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Pösö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Social Work Practices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193-214.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"Law, Emotions and Politics: Judges and Lawyers Between the British Mandate and the State of Israel (Review of Nathan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Brun's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by that name)."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(forthcoming, 2017)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Question of Polygamy: Orientalist Reflections in Early Israeli Law and the Fight Against Bigamy and Polygamy."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Bar-Cohen, Anat.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Legislative Process of the Planning and Building Law, 1965 in the Context of 'Planning Institutions' (Chapter 2 of Law) and 'Schemes' (Chapter 3 of Law)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 (unpublished Ph.D. dissertation, 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"The Question of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Kastner's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Testimonies on Behalf of Nazi War Criminals."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139-165.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Affair: The Correspondence Between Kurt Becher and Dr. Chaim Posner, 1948."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255-261.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Weitz's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The Man Who Was Murdered Twice: The Life, Trial and Death of Israel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 (1996): 201-211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026C8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Affair: Testimony for Nazi War Criminals: An Attempt at a Different Explanation."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</w:t>
            </w:r>
          </w:p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Bilsky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123-145.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Kufr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Arendt Controversy 2000: An Israeli Perspective."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Newsletter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(2001): 41-46.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Beshvil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HaZikaron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Vashem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(old series) 41 (2001): 16-23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Alterman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Hannah Arendt on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Affair."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Ophir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Rowman &amp; Littlefield (2001): 257-286].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(Haifa Law Review)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Bracha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Oren. "Unfortunate or Perilous: The Infiltrators, the Law and the Supreme Court 1948-1954."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333-385 (Hebrew). </w:t>
            </w:r>
          </w:p>
          <w:p w:rsidR="004026C8" w:rsidRPr="00773781" w:rsidRDefault="004026C8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Braudo-Bahat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(2012): 166-189.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"Julius Siegel: A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Four (Judicial) Acts."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(2011): 65-127.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Nathan.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Nonappointment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Gad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II."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(2002): 159-186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Nonappointment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Gad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(2001): 151-190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 and Iris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Nachum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the German Legislation and Israeli Examination Practices regarding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Germanness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Holocaust Survivors."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 and Business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(2009): 279-303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Hillel.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Good Arabs: The Israeli Security Agencies and the Israeli Arabs, 1948-1967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Berkeley: University of California Press (2011). 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Dallasheh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Leena. "Political Mobilization of Palestinians in Israel: the al-'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Movement." In Rhoda Ann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Kanaaneh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Isis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Nusair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Displaced at Home: Ethnicity and Gender among Palestinians in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(2010): 21-38.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Avital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"Public Health, Racial Tensions, and Body Politics: Mass Ringworm Irradiation in Israel, 1949-1960."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Law, Medicine and Ethics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36(3) (2008): 522-529.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Rafael. "The Evolution of the Fresh-Start Policy in Israeli Bankruptcy Law."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Transnational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Hollander,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"Israeli Supreme Court Doctrine and the Battle over Land in Galilee: A Vertical Assessment." 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40(4) (2011): 24-44.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"Liberal Reform in an Illiberal Land Regime: The Land Settlement Ordinance Amendment of 1960." 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15(1) (2010): 47-72.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34(3) (2009): 671-711.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the Historical Geography of the Galilee: Israel's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Litigatory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Advantages During the Special Operation of Land Settlement."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Journal of Historical Geography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32(4) (2006): 796-817.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"Settlement of Title in the Galilee; Dowson's Colonial Guiding Principles." 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7(3) (2002): 61-83.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"From Arab Land to 'Israel Lands': The Legal Dispossession of the Palestinians Displaced by Israel in the Wake of 1948."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Environment and Planning D: Society and Space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22(6) (2004): 809-830.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Fried, Shelly.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Precious Land: Israel's Policy on Compensation for Abandoned Palestinian Property, 1947-1951: From the UN Partition Resolution to the Paris Conference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(unpublished M.A. thesis, Tel Aviv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Effect of Foreign Law on the Law of Israel: Remnants of the Ottoman Period."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(1975): 192-206.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"Independent Development of Israeli Law."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10(4) (1975): 515-568.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Friedman, Lawrence M. "Legal History: Israel and the United States – Some Remarks." In Ron Harris,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407-413.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Friesel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363-391.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Shalev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 Law: Components and Trends."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1(3) (1966): 380-395.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Goodman, </w:t>
            </w:r>
            <w:proofErr w:type="spellStart"/>
            <w:proofErr w:type="gram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"'A Jewish Law': The Implementation and Effects of the Law Forbidding Pig-Raising in Israel, 1962-1965."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 (2011): 105-132 (Hebrew).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Farming in Israel and Its Opponents, 1948-1962." 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134 (2009): 65-90 (Hebrew). 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Hagiladi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Nimrod.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Society and the Black Market from World War II to the Early 1950's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The Hebrew University of Jerusalem)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"Legitimizing Imprisonment for Debt: Lawyers, Judges and Legislators." In Ron Harris,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(2002): 217-271.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as Reflecting and Transforming in the Second Decade."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in the Second Decade: 1958-1968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(2000): 125-148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"Why Wasn't Imprisonment for Debt Abolished During the Era of Labor Dominance?" In Daniel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423-440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"Israeli Law."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First Decade: 1948-1958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(1997): 243-262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Fall and Rise of Imprisonment for Debt."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Legal History: Past and Present." In Ron Harris, Alexandre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1-34.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Holzman-Gazit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"Mass Immigration, Housing Supply and Supreme Court Jurisprudence of Land Expropriation in Early Statehood." In Ron Harris,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273-309.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601-644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Ruth.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"Planning, Housing and Land Policy 1948-1952: The Formation of Concepts and Governmental Frameworks." In S.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Noah Lucas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461-494.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Katz, Yossi.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Dream to Deed: The History of the Jewish National Fund (KKL) Land Lease Contracts in the Land of Israel, 1901-1960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Hassifriya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Haziyonit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House of the World Zionist Organization (2012)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Hukim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 (2012): 237-280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(2009): 137-165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327-350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"Who Owns German Colonies? The Law of German Assets and the Compensation of the Templers for Their Assets in Israel."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State of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(2007): 431-464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Kaye, Alexander. "Democratic Themes in Religious Zionism." 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Shofar: An Interdisciplinary Journal of Jewish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31(2) (2013): 8-30. 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Alexandre (Sandy).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"On the Legal Geography of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Ethnocratic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Settler States: Notes Towards a Research Agenda."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Legal Issues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(2003): 401-441.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311-379.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21(3) (1998): 665-746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Law and the Redemption of Arab Land, 1948-1969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(unpublished S.J.D. dissertation, Harvard University).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 and Oren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"Land Regime and Social Relations in Israel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."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Hernando de Soto and Francis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Cheneval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Realizing Property Rights: Swiss Human Rights Book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Zurich: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Ruffer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Rub Publishing House (2006): 127-150.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Legal-Constitutional Status of Political Parties During Israel's First Years." In Mordechai Bar-On and Meir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Chazan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Politics in Wartime: Studies on the Civilian Society During the Israeli War of Independence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Zvi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(2014): 39-53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"Israeli Democracy, the Rule of Law and Judicial Independence in the First Years of the State."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Allon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Gal (Goldberg),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Gershon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Bacon, Moshe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Lissak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Morag-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Talmon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eds. 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 the Democratic Way: On the Historical Sources of the Israeli Democracy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Sede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Boker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: The Ben-Gurion Research Institute for the Study of Israel and Zionism, Ben-Gurion University of the Negev (2012): 528-560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Israeli Early Voting System Battle: A Story of Democracy, Civic Culture and Law."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33(3) (2011): 555-591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Mamlakhtiyut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David Ben-Gurion's Civic Thought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Educating Legal Formalism of the Early Israeli Supreme Court."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Yishuv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and the State of Israel </w:t>
            </w:r>
            <w:r w:rsidRPr="00773781">
              <w:rPr>
                <w:rFonts w:ascii="Times New Roman" w:eastAsia="Times New Roman" w:hAnsi="Times New Roman" w:cs="Times New Roman"/>
                <w:sz w:val="20"/>
                <w:szCs w:val="20"/>
              </w:rPr>
              <w:t>14 (2004): 131-151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"Ben-Gurion and the Struggle to Appoint a Sephardi Justice to the Israeli Supreme Court."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(2003): 515-539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Kessler-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Berandwine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Bat-Chen.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Dynamics of the Transition from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to State: The Comrades’ Courts of the Labor Movement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 (unpublished M.A. thesis, Tel Aviv University)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Kles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Guy. "University in Exile: The History of Legal Education in the First Decade of Israel."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(2011): 605-661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Alina. "Crime and Law Enforcement in the Israeli Arab Population under the Military Government, 1948-1966." In S.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659-679.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Small Nation Goes to War: Israel's Cabinet Authorization of the 1956 War."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15(3) (2010): 61-86. 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Pains and Gains of Writing Biography: Reflections on Writing the Biography of Chief Justice Simon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Ron Harris,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147-174. 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First Decade of Israeli Law." In David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Courts of Law: Fifty Years of Adjudication in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 and Administration of Courts (1999): 20-23 (Hebrew). 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Formative Years of Israel's Supreme Court: 1948-1955."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(1990): 45-66)]. 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"Governmental Regulation of the Press: A Study of Israel's Press Ordinance –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 II."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13(4) (1978): 489-524.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Asher-Felix. "Once upon a Time: The State Attorney in the 1950s." In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587-591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Law and Social Norms in Mandatory Palestine and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"Argonauts of the Eastern Mediterranean: Legal Transplants and Signaling."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619-651.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"'Training in Citizenship': Tax Compliance and Modernity."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32(3) (2007): 665-700.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Tiley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the History of Tax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Oxford: Hart (2004): 339-377.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Parliament: The Law of the Knesset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Clarendon Press (1971).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Lin, Gilad.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the Cisterns of Jerusalem to Spacious Apartments in Tel Aviv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Malchi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Eliezer.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Law of Palestine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and Asher Arin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Taxation in Palestine and Israel, 1964-1978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(1982)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18(3) (2000): 559-606.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Judgments: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Menachem. "Liberalism in Israel: Between the 'Good Person' and the 'Bad Citizen.'"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6-35.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(2013): 7-79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175-214.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Oplatka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Ronen.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Anti-Formalistic Tendency in the Views of the Judges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Smoira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Silberg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Cheshin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First Decade of the Israeli Supreme Court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LL.M. thesis, Tel Aviv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Rackman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Emerging Constitution, 1948-1951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(1955).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Robinson, Shira.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 Strangers: Palestinians and the Birth of Israel’s Liberal Settler State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Stanford: Stanford University Press (2013).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Home for All Jews: Citizenship, Rights and National Identity in the New Israeli State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Press (2016).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"Negotiating the Right to Exit the Country in 1950s Israel: Voice, Loyalty and Citizenship."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Journal of Israeli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30(1) (2011): 1-22.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and the Right to Travel Abroad, 1948-1961."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15(1) (2010): 147-176.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 [Also published in English (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Rise of the Individual in 1950s Israel: A Challenge to Collectivism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(2011))].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"Forming a Collective Identity: The Debate over the Proposed Constitution, 1948-1950."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(2007): 251-271.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Ha'Am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Its Historical Context." In Michael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 Quiet, Someone Is Speaking! The Legal Culture of Freedom of Speech in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Law Faculty (2006): 71-128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Austerity Policy and the Rule of Law: Relations Between Government and Public in Fledgling Israel."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Modern Jewish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4(3) (2005): 273-290.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"Law and the Arab-Palestinian Minority in the First Three Decades of the State: The Control Framework."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24(2): (2008): 565-637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Lands of Israel – Zionism and Post-Zionism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Comparative, The Hebrew University of Jerusalem (2007)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Seidman, Guy. "Unexceptional for Once: Austerity and Food Rationing in Israel, 1939-1959."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Southern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 Interdisciplinary Law Journal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95-131.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Water Property Law During Israel’s First Decade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Bar-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Use of Deadly Force in Execution of the Law: Gold v. the Attorney General in Historical Perspective." In Ruth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Mordechai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Kremnitzer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Honor of Simon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(1986) (Hebrew).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Avraham. "Self-Restraint of the Supreme Court and the Preservation of Civil Liberties."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(1973): 640-650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Strasmann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Gavriel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Wearing the Robes: A History of the Legal Profession until 1962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 Bar-Publishing House (1985)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Vashem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 and the Eichmann Trial."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State of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Vashem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(2011))].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Trail.'" In S.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Wilkenfeld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Harold C.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Taxes and People in Israel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(1973).    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Alfred. "The Law in a Developing Country." In Haim H. Cohn ed.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66-85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Society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 (Hebrew).</w:t>
            </w:r>
          </w:p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 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</w:tc>
      </w:tr>
      <w:tr w:rsidR="00773781" w:rsidRPr="00773781" w:rsidTr="0077378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73781" w:rsidRPr="00773781" w:rsidRDefault="00773781" w:rsidP="0077378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773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7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135-152 (Hebrew).</w:t>
            </w:r>
          </w:p>
        </w:tc>
      </w:tr>
    </w:tbl>
    <w:p w:rsidR="004C393D" w:rsidRPr="000A1A8C" w:rsidRDefault="004C393D" w:rsidP="00EF5645">
      <w:pPr>
        <w:rPr>
          <w:rFonts w:asciiTheme="majorBidi" w:hAnsiTheme="majorBidi" w:cstheme="majorBidi"/>
          <w:sz w:val="20"/>
          <w:szCs w:val="20"/>
        </w:rPr>
      </w:pPr>
    </w:p>
    <w:sectPr w:rsidR="004C393D" w:rsidRPr="000A1A8C" w:rsidSect="0077378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A5" w:rsidRDefault="009C3EA5" w:rsidP="00372782">
      <w:pPr>
        <w:spacing w:after="0" w:line="240" w:lineRule="auto"/>
      </w:pPr>
      <w:r>
        <w:separator/>
      </w:r>
    </w:p>
  </w:endnote>
  <w:endnote w:type="continuationSeparator" w:id="0">
    <w:p w:rsidR="009C3EA5" w:rsidRDefault="009C3EA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026C8" w:rsidRPr="004026C8">
          <w:rPr>
            <w:rFonts w:asciiTheme="majorBidi" w:hAnsiTheme="majorBidi" w:cs="Times New Roman"/>
            <w:noProof/>
            <w:sz w:val="20"/>
            <w:szCs w:val="20"/>
            <w:lang w:val="he-IL"/>
          </w:rPr>
          <w:t>10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A5" w:rsidRDefault="009C3EA5" w:rsidP="00372782">
      <w:pPr>
        <w:spacing w:after="0" w:line="240" w:lineRule="auto"/>
      </w:pPr>
      <w:r>
        <w:separator/>
      </w:r>
    </w:p>
  </w:footnote>
  <w:footnote w:type="continuationSeparator" w:id="0">
    <w:p w:rsidR="009C3EA5" w:rsidRDefault="009C3EA5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1A8C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0003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070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18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203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1ECD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148D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516"/>
    <w:rsid w:val="003F3DA0"/>
    <w:rsid w:val="003F421C"/>
    <w:rsid w:val="003F4D30"/>
    <w:rsid w:val="003F7895"/>
    <w:rsid w:val="003F7ADC"/>
    <w:rsid w:val="004007BB"/>
    <w:rsid w:val="00400BAB"/>
    <w:rsid w:val="00401293"/>
    <w:rsid w:val="004026C8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73781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2E1E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3EA5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0E8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EF5645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8003-0578-49E0-BCB8-DC8BD49A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4822</Words>
  <Characters>24112</Characters>
  <Application>Microsoft Office Word</Application>
  <DocSecurity>0</DocSecurity>
  <Lines>200</Lines>
  <Paragraphs>57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10</cp:revision>
  <dcterms:created xsi:type="dcterms:W3CDTF">2017-05-12T13:46:00Z</dcterms:created>
  <dcterms:modified xsi:type="dcterms:W3CDTF">2017-07-30T12:39:00Z</dcterms:modified>
</cp:coreProperties>
</file>